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7000875" cy="781050"/>
                <wp:effectExtent b="0" l="0" r="0" t="0"/>
                <wp:wrapNone/>
                <wp:docPr id="2" name=""/>
                <a:graphic>
                  <a:graphicData uri="http://schemas.microsoft.com/office/word/2010/wordprocessingShape">
                    <wps:wsp>
                      <wps:cNvSpPr/>
                      <wps:cNvPr id="3" name="Shape 3"/>
                      <wps:spPr>
                        <a:xfrm>
                          <a:off x="1864613" y="3408525"/>
                          <a:ext cx="6962775" cy="742950"/>
                        </a:xfrm>
                        <a:prstGeom prst="rect">
                          <a:avLst/>
                        </a:prstGeom>
                        <a:gradFill>
                          <a:gsLst>
                            <a:gs pos="0">
                              <a:srgbClr val="F5F7FC"/>
                            </a:gs>
                            <a:gs pos="26000">
                              <a:srgbClr val="F5F7FC"/>
                            </a:gs>
                            <a:gs pos="83000">
                              <a:srgbClr val="008080">
                                <a:alpha val="11372"/>
                              </a:srgbClr>
                            </a:gs>
                            <a:gs pos="100000">
                              <a:srgbClr val="008080">
                                <a:alpha val="22352"/>
                              </a:srgbClr>
                            </a:gs>
                          </a:gsLst>
                          <a:lin ang="0" scaled="0"/>
                        </a:gradFill>
                        <a:ln cap="flat" cmpd="sng" w="19050">
                          <a:solidFill>
                            <a:srgbClr val="0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90" w:right="0" w:firstLine="90"/>
                              <w:jc w:val="right"/>
                              <w:textDirection w:val="btLr"/>
                            </w:pPr>
                            <w:r w:rsidDel="00000000" w:rsidR="00000000" w:rsidRPr="00000000">
                              <w:rPr>
                                <w:rFonts w:ascii="Times New Roman" w:cs="Times New Roman" w:eastAsia="Times New Roman" w:hAnsi="Times New Roman"/>
                                <w:b w:val="1"/>
                                <w:i w:val="1"/>
                                <w:smallCaps w:val="0"/>
                                <w:strike w:val="0"/>
                                <w:color w:val="000000"/>
                                <w:sz w:val="32"/>
                                <w:vertAlign w:val="baseline"/>
                              </w:rPr>
                              <w:t xml:space="preserve">Empowering God’s Children</w:t>
                            </w:r>
                            <w:r w:rsidDel="00000000" w:rsidR="00000000" w:rsidRPr="00000000">
                              <w:rPr>
                                <w:rFonts w:ascii="Times New Roman" w:cs="Times New Roman" w:eastAsia="Times New Roman" w:hAnsi="Times New Roman"/>
                                <w:b w:val="1"/>
                                <w:i w:val="1"/>
                                <w:smallCaps w:val="0"/>
                                <w:strike w:val="0"/>
                                <w:color w:val="000000"/>
                                <w:sz w:val="32"/>
                                <w:vertAlign w:val="superscript"/>
                              </w:rPr>
                              <w:t xml:space="preserve">®</w:t>
                            </w:r>
                            <w:r w:rsidDel="00000000" w:rsidR="00000000" w:rsidRPr="00000000">
                              <w:rPr>
                                <w:rFonts w:ascii="Times New Roman" w:cs="Times New Roman" w:eastAsia="Times New Roman" w:hAnsi="Times New Roman"/>
                                <w:b w:val="1"/>
                                <w:i w:val="1"/>
                                <w:smallCaps w:val="0"/>
                                <w:strike w:val="0"/>
                                <w:color w:val="000000"/>
                                <w:sz w:val="3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Safe Environment Program </w:t>
                            </w:r>
                            <w:r w:rsidDel="00000000" w:rsidR="00000000" w:rsidRPr="00000000">
                              <w:rPr>
                                <w:rFonts w:ascii="Times New Roman" w:cs="Times New Roman" w:eastAsia="Times New Roman" w:hAnsi="Times New Roman"/>
                                <w:b w:val="1"/>
                                <w:i w:val="0"/>
                                <w:smallCaps w:val="0"/>
                                <w:strike w:val="0"/>
                                <w:color w:val="000000"/>
                                <w:sz w:val="32"/>
                                <w:vertAlign w:val="baseline"/>
                              </w:rPr>
                              <w:br w:type="textWrapping"/>
                            </w: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Youth session conducted by Lesson Leaders</w:t>
                            </w:r>
                          </w:p>
                          <w:p w:rsidR="00000000" w:rsidDel="00000000" w:rsidP="00000000" w:rsidRDefault="00000000" w:rsidRPr="00000000">
                            <w:pPr>
                              <w:spacing w:after="0" w:before="0" w:line="240"/>
                              <w:ind w:left="-360" w:right="0" w:firstLine="-360"/>
                              <w:jc w:val="right"/>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Parent Information &amp; Optional Opt-Out Form</w:t>
                            </w:r>
                          </w:p>
                          <w:p w:rsidR="00000000" w:rsidDel="00000000" w:rsidP="00000000" w:rsidRDefault="00000000" w:rsidRPr="00000000">
                            <w:pPr>
                              <w:spacing w:after="0" w:before="0" w:line="240"/>
                              <w:ind w:left="90" w:right="0" w:firstLine="18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4"/>
                                <w:vertAlign w:val="baseline"/>
                              </w:rPr>
                              <w:t xml:space="preserve">  </w:t>
                            </w:r>
                          </w:p>
                          <w:p w:rsidR="00000000" w:rsidDel="00000000" w:rsidP="00000000" w:rsidRDefault="00000000" w:rsidRPr="00000000">
                            <w:pPr>
                              <w:spacing w:after="0" w:before="0" w:line="240"/>
                              <w:ind w:left="90" w:right="9387.000122070312" w:firstLine="180"/>
                              <w:jc w:val="right"/>
                              <w:textDirection w:val="btLr"/>
                            </w:pPr>
                            <w:r w:rsidDel="00000000" w:rsidR="00000000" w:rsidRPr="00000000">
                              <w:rPr>
                                <w:rFonts w:ascii="Arial" w:cs="Arial" w:eastAsia="Arial" w:hAnsi="Arial"/>
                                <w:b w:val="0"/>
                                <w:i w:val="0"/>
                                <w:smallCaps w:val="0"/>
                                <w:strike w:val="0"/>
                                <w:color w:val="000000"/>
                                <w:sz w:val="4"/>
                                <w:vertAlign w:val="baseline"/>
                              </w:rPr>
                            </w:r>
                            <w:r w:rsidDel="00000000" w:rsidR="00000000" w:rsidRPr="00000000">
                              <w:rPr>
                                <w:rFonts w:ascii="Times New Roman" w:cs="Times New Roman" w:eastAsia="Times New Roman" w:hAnsi="Times New Roman"/>
                                <w:b w:val="0"/>
                                <w:i w:val="0"/>
                                <w:smallCaps w:val="0"/>
                                <w:strike w:val="0"/>
                                <w:color w:val="000000"/>
                                <w:sz w:val="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7000875" cy="7810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000875" cy="781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39676</wp:posOffset>
            </wp:positionH>
            <wp:positionV relativeFrom="paragraph">
              <wp:posOffset>126363</wp:posOffset>
            </wp:positionV>
            <wp:extent cx="1271270" cy="668020"/>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71270" cy="66802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ff0000"/>
        </w:rPr>
      </w:pPr>
      <w:r w:rsidDel="00000000" w:rsidR="00000000" w:rsidRPr="00000000">
        <w:rPr>
          <w:rtl w:val="0"/>
        </w:rPr>
      </w:r>
    </w:p>
    <w:p w:rsidR="00000000" w:rsidDel="00000000" w:rsidP="00000000" w:rsidRDefault="00000000" w:rsidRPr="00000000" w14:paraId="00000006">
      <w:pPr>
        <w:rPr>
          <w:color w:val="ff0000"/>
        </w:rPr>
      </w:pPr>
      <w:r w:rsidDel="00000000" w:rsidR="00000000" w:rsidRPr="00000000">
        <w:rPr>
          <w:rtl w:val="0"/>
        </w:rPr>
      </w:r>
    </w:p>
    <w:p w:rsidR="00000000" w:rsidDel="00000000" w:rsidP="00000000" w:rsidRDefault="00000000" w:rsidRPr="00000000" w14:paraId="00000007">
      <w:pPr>
        <w:rPr>
          <w:color w:val="ff0000"/>
        </w:rPr>
      </w:pPr>
      <w:r w:rsidDel="00000000" w:rsidR="00000000" w:rsidRPr="00000000">
        <w:rPr>
          <w:rtl w:val="0"/>
        </w:rPr>
        <w:t xml:space="preserve">Dear Parents and Guardians,</w:t>
        <w:tab/>
        <w:tab/>
        <w:tab/>
        <w:tab/>
        <w:tab/>
        <w:tab/>
        <w:tab/>
        <w:t xml:space="preserve"> </w:t>
        <w:tab/>
        <w:tab/>
        <w:t xml:space="preserve"> </w:t>
      </w:r>
      <w:r w:rsidDel="00000000" w:rsidR="00000000" w:rsidRPr="00000000">
        <w:rPr>
          <w:color w:val="ff0000"/>
          <w:rtl w:val="0"/>
        </w:rPr>
        <w:t xml:space="preserve">January 5, 2025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an effort to assist in the monumental mission of protecting children, the</w:t>
      </w:r>
      <w:r w:rsidDel="00000000" w:rsidR="00000000" w:rsidRPr="00000000">
        <w:rPr>
          <w:color w:val="ff0000"/>
          <w:rtl w:val="0"/>
        </w:rPr>
        <w:t xml:space="preserve"> Lord’s Vineyard Faith Formation at the former St, Hyacinth School </w:t>
      </w:r>
      <w:r w:rsidDel="00000000" w:rsidR="00000000" w:rsidRPr="00000000">
        <w:rPr>
          <w:rtl w:val="0"/>
        </w:rPr>
        <w:t xml:space="preserve">is partnering with  you to present a safe environment lesson to your child. It is our cherished role as adults to fully protect children. In addition, we must also teach children/youth about their safety rights and boundaries, so that they have tools to protect themselves. What follows is information about the program itself and the resources available to you. </w:t>
      </w:r>
      <w:r w:rsidDel="00000000" w:rsidR="00000000" w:rsidRPr="00000000">
        <w:rPr>
          <w:b w:val="1"/>
          <w:rtl w:val="0"/>
        </w:rPr>
        <w:t xml:space="preserve">PLEASE NOTE: There are required action items on page 2 with content you may need to return.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96520</wp:posOffset>
                </wp:positionV>
                <wp:extent cx="6975427" cy="2673985"/>
                <wp:effectExtent b="0" l="0" r="0" t="0"/>
                <wp:wrapNone/>
                <wp:docPr id="1" name=""/>
                <a:graphic>
                  <a:graphicData uri="http://schemas.microsoft.com/office/word/2010/wordprocessingShape">
                    <wps:wsp>
                      <wps:cNvSpPr/>
                      <wps:cNvPr id="2" name="Shape 2"/>
                      <wps:spPr>
                        <a:xfrm>
                          <a:off x="1877337" y="2462058"/>
                          <a:ext cx="6937327" cy="2635885"/>
                        </a:xfrm>
                        <a:prstGeom prst="rect">
                          <a:avLst/>
                        </a:prstGeom>
                        <a:gradFill>
                          <a:gsLst>
                            <a:gs pos="0">
                              <a:srgbClr val="F5F7FC"/>
                            </a:gs>
                            <a:gs pos="26000">
                              <a:srgbClr val="F5F7FC"/>
                            </a:gs>
                            <a:gs pos="83000">
                              <a:srgbClr val="008080">
                                <a:alpha val="11372"/>
                              </a:srgbClr>
                            </a:gs>
                            <a:gs pos="100000">
                              <a:srgbClr val="008080">
                                <a:alpha val="22352"/>
                              </a:srgbClr>
                            </a:gs>
                          </a:gsLst>
                          <a:lin ang="0" scaled="0"/>
                        </a:gradFill>
                        <a:ln cap="flat" cmpd="sng" w="19050">
                          <a:solidFill>
                            <a:srgbClr val="0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Empowering God’s Children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Program Information: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 program for children,</w:t>
                            </w:r>
                            <w:r w:rsidDel="00000000" w:rsidR="00000000" w:rsidRPr="00000000">
                              <w:rPr>
                                <w:rFonts w:ascii="Times New Roman" w:cs="Times New Roman" w:eastAsia="Times New Roman" w:hAnsi="Times New Roman"/>
                                <w:b w:val="0"/>
                                <w:i w:val="0"/>
                                <w:smallCaps w:val="0"/>
                                <w:strike w:val="0"/>
                                <w:color w:val="ff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each lesson includes a grade-appropriate video component along with learning activities. The material is designed to better equip your child to know their safety rights, recognize their boundaries, and to empower them to protect themselves when safe adults are not immediately available—and ultimately be safer from people who might want to harm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As we partner together in delivering this content to youth, there are two especially helpful resources to assist in delivering the lessons. These resources are provided to our Lesson Leaders (which include you as parents, along with the persons delivering the content per the organization). First, the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Teaching Boundaries and Safety Guide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which equips safe adults to facilitate an ongoing safety dialogue, and the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Lesson Leader Orientation and Certification Module,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give you better insight about conducting the lessons</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Please communicate directly with your local or diocesan coordinator to gain access to each of these specific resources. Following the lesson, we encourage you to continue reinforcing the message at home whenever possible.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96520</wp:posOffset>
                </wp:positionV>
                <wp:extent cx="6975427" cy="267398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75427" cy="2673985"/>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TRAINING DATE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children/youth will be taught the age-appropriate safe environment lesson directly by the organization. The material will be delivered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in person. </w:t>
      </w:r>
      <w:r w:rsidDel="00000000" w:rsidR="00000000" w:rsidRPr="00000000">
        <w:rPr>
          <w:rtl w:val="0"/>
        </w:rPr>
      </w:r>
    </w:p>
    <w:p w:rsidR="00000000" w:rsidDel="00000000" w:rsidP="00000000" w:rsidRDefault="00000000" w:rsidRPr="00000000" w14:paraId="0000001C">
      <w:pPr>
        <w:ind w:firstLine="720"/>
        <w:rPr>
          <w:i w:val="1"/>
          <w:color w:val="ff0000"/>
        </w:rPr>
      </w:pPr>
      <w:r w:rsidDel="00000000" w:rsidR="00000000" w:rsidRPr="00000000">
        <w:rPr>
          <w:rtl w:val="0"/>
        </w:rPr>
      </w:r>
    </w:p>
    <w:p w:rsidR="00000000" w:rsidDel="00000000" w:rsidP="00000000" w:rsidRDefault="00000000" w:rsidRPr="00000000" w14:paraId="0000001D">
      <w:pPr>
        <w:ind w:firstLine="720"/>
        <w:rPr>
          <w:i w:val="1"/>
          <w:color w:val="ff0000"/>
        </w:rPr>
      </w:pPr>
      <w:r w:rsidDel="00000000" w:rsidR="00000000" w:rsidRPr="00000000">
        <w:rPr>
          <w:i w:val="1"/>
          <w:color w:val="ff0000"/>
          <w:rtl w:val="0"/>
        </w:rPr>
        <w:t xml:space="preserve">Date of organization-led training: </w:t>
      </w:r>
      <w:r w:rsidDel="00000000" w:rsidR="00000000" w:rsidRPr="00000000">
        <w:rPr>
          <w:i w:val="1"/>
          <w:rtl w:val="0"/>
        </w:rPr>
        <w:t xml:space="preserve">_January 5, 2025</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For questions, or to obtain access to the resources, the specific lesson and related activities, please contact:</w:t>
      </w:r>
      <w:r w:rsidDel="00000000" w:rsidR="00000000" w:rsidRPr="00000000">
        <w:rPr>
          <w:rtl w:val="0"/>
        </w:rPr>
      </w:r>
    </w:p>
    <w:p w:rsidR="00000000" w:rsidDel="00000000" w:rsidP="00000000" w:rsidRDefault="00000000" w:rsidRPr="00000000" w14:paraId="00000020">
      <w:pPr>
        <w:ind w:left="720" w:firstLine="0"/>
        <w:rPr>
          <w:i w:val="1"/>
          <w:color w:val="ff0000"/>
        </w:rPr>
      </w:pPr>
      <w:r w:rsidDel="00000000" w:rsidR="00000000" w:rsidRPr="00000000">
        <w:rPr>
          <w:rtl w:val="0"/>
        </w:rPr>
      </w:r>
    </w:p>
    <w:p w:rsidR="00000000" w:rsidDel="00000000" w:rsidP="00000000" w:rsidRDefault="00000000" w:rsidRPr="00000000" w14:paraId="00000021">
      <w:pPr>
        <w:ind w:left="720" w:firstLine="0"/>
        <w:rPr>
          <w:i w:val="1"/>
          <w:color w:val="ff0000"/>
        </w:rPr>
      </w:pPr>
      <w:r w:rsidDel="00000000" w:rsidR="00000000" w:rsidRPr="00000000">
        <w:rPr>
          <w:i w:val="1"/>
          <w:color w:val="ff0000"/>
          <w:rtl w:val="0"/>
        </w:rPr>
        <w:t xml:space="preserve">JoAnn Catalano, DRE K-6 </w:t>
      </w:r>
      <w:hyperlink r:id="rId9">
        <w:r w:rsidDel="00000000" w:rsidR="00000000" w:rsidRPr="00000000">
          <w:rPr>
            <w:i w:val="1"/>
            <w:color w:val="0563c1"/>
            <w:u w:val="single"/>
            <w:rtl w:val="0"/>
          </w:rPr>
          <w:t xml:space="preserve">jcatalano@thelordsvineyard3.com</w:t>
        </w:r>
      </w:hyperlink>
      <w:r w:rsidDel="00000000" w:rsidR="00000000" w:rsidRPr="00000000">
        <w:rPr>
          <w:i w:val="1"/>
          <w:color w:val="ff0000"/>
          <w:rtl w:val="0"/>
        </w:rPr>
        <w:t xml:space="preserve"> or 716-785-2406 (cell)</w:t>
      </w:r>
    </w:p>
    <w:p w:rsidR="00000000" w:rsidDel="00000000" w:rsidP="00000000" w:rsidRDefault="00000000" w:rsidRPr="00000000" w14:paraId="00000022">
      <w:pPr>
        <w:ind w:left="720" w:firstLine="0"/>
        <w:rPr>
          <w:i w:val="1"/>
          <w:color w:val="ff0000"/>
        </w:rPr>
      </w:pPr>
      <w:r w:rsidDel="00000000" w:rsidR="00000000" w:rsidRPr="00000000">
        <w:rPr>
          <w:i w:val="1"/>
          <w:color w:val="ff0000"/>
          <w:rtl w:val="0"/>
        </w:rPr>
        <w:t xml:space="preserve">Natalie Hoebener DRE 7-12  </w:t>
      </w:r>
      <w:hyperlink r:id="rId10">
        <w:r w:rsidDel="00000000" w:rsidR="00000000" w:rsidRPr="00000000">
          <w:rPr>
            <w:i w:val="1"/>
            <w:color w:val="1155cc"/>
            <w:u w:val="single"/>
            <w:rtl w:val="0"/>
          </w:rPr>
          <w:t xml:space="preserve">nhoebener@thelordsvineyard3.com</w:t>
        </w:r>
      </w:hyperlink>
      <w:r w:rsidDel="00000000" w:rsidR="00000000" w:rsidRPr="00000000">
        <w:rPr>
          <w:i w:val="1"/>
          <w:color w:val="ff0000"/>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160" w:line="259" w:lineRule="auto"/>
        <w:rPr/>
      </w:pPr>
      <w:r w:rsidDel="00000000" w:rsidR="00000000" w:rsidRPr="00000000">
        <w:rPr>
          <w:rtl w:val="0"/>
        </w:rPr>
        <w:t xml:space="preserve">As parents, you are the primary educators of your children/youth, and you have the ability to “opt” your child/youth out of the formal in-program safety lesson. This means that the child will </w:t>
      </w:r>
      <w:r w:rsidDel="00000000" w:rsidR="00000000" w:rsidRPr="00000000">
        <w:rPr>
          <w:i w:val="1"/>
          <w:rtl w:val="0"/>
        </w:rPr>
        <w:t xml:space="preserve">only</w:t>
      </w:r>
      <w:r w:rsidDel="00000000" w:rsidR="00000000" w:rsidRPr="00000000">
        <w:rPr>
          <w:rtl w:val="0"/>
        </w:rPr>
        <w:t xml:space="preserve"> receive safe-environment lesson information from your own commitment to deliver them at home, and will not have any additional learning opportunities from the location. Please complete and submit the following form </w:t>
      </w:r>
      <w:r w:rsidDel="00000000" w:rsidR="00000000" w:rsidRPr="00000000">
        <w:rPr>
          <w:u w:val="single"/>
          <w:rtl w:val="0"/>
        </w:rPr>
        <w:t xml:space="preserve">only if you DO NOT</w:t>
      </w:r>
      <w:r w:rsidDel="00000000" w:rsidR="00000000" w:rsidRPr="00000000">
        <w:rPr>
          <w:rtl w:val="0"/>
        </w:rPr>
        <w:t xml:space="preserve"> want your child to receive safe environment information delivered through the </w:t>
      </w:r>
      <w:r w:rsidDel="00000000" w:rsidR="00000000" w:rsidRPr="00000000">
        <w:rPr>
          <w:color w:val="ff0000"/>
          <w:rtl w:val="0"/>
        </w:rPr>
        <w:t xml:space="preserve">The Lord’s Vineyard Faith Formation</w:t>
      </w:r>
      <w:r w:rsidDel="00000000" w:rsidR="00000000" w:rsidRPr="00000000">
        <w:rPr>
          <w:rtl w:val="0"/>
        </w:rPr>
        <w:t xml:space="preserve"> about ways to protect themselves and get help when needed. Your coordinator will reach out to you regarding relevant protocol, i.e., child separation from others during lesson, how you will deliver the lesson at home, etc. </w:t>
      </w:r>
      <w:r w:rsidDel="00000000" w:rsidR="00000000" w:rsidRPr="00000000">
        <w:rPr>
          <w:b w:val="1"/>
          <w:i w:val="1"/>
          <w:color w:val="7030a0"/>
          <w:rtl w:val="0"/>
        </w:rPr>
        <w:t xml:space="preserve">However, if you wish for your child/youth attending the session listed above, no additional action is needed, and you may disregard the next page.</w:t>
      </w: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7000875" cy="781050"/>
                <wp:effectExtent b="0" l="0" r="0" t="0"/>
                <wp:wrapNone/>
                <wp:docPr id="4" name=""/>
                <a:graphic>
                  <a:graphicData uri="http://schemas.microsoft.com/office/word/2010/wordprocessingShape">
                    <wps:wsp>
                      <wps:cNvSpPr/>
                      <wps:cNvPr id="5" name="Shape 5"/>
                      <wps:spPr>
                        <a:xfrm>
                          <a:off x="1864613" y="3408525"/>
                          <a:ext cx="6962775" cy="742950"/>
                        </a:xfrm>
                        <a:prstGeom prst="rect">
                          <a:avLst/>
                        </a:prstGeom>
                        <a:gradFill>
                          <a:gsLst>
                            <a:gs pos="0">
                              <a:srgbClr val="F5F7FC"/>
                            </a:gs>
                            <a:gs pos="26000">
                              <a:srgbClr val="F5F7FC"/>
                            </a:gs>
                            <a:gs pos="83000">
                              <a:srgbClr val="008080">
                                <a:alpha val="11372"/>
                              </a:srgbClr>
                            </a:gs>
                            <a:gs pos="100000">
                              <a:srgbClr val="008080">
                                <a:alpha val="22352"/>
                              </a:srgbClr>
                            </a:gs>
                          </a:gsLst>
                          <a:lin ang="0" scaled="0"/>
                        </a:gradFill>
                        <a:ln cap="flat" cmpd="sng" w="19050">
                          <a:solidFill>
                            <a:srgbClr val="0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90" w:right="0" w:firstLine="90"/>
                              <w:jc w:val="right"/>
                              <w:textDirection w:val="btLr"/>
                            </w:pPr>
                            <w:r w:rsidDel="00000000" w:rsidR="00000000" w:rsidRPr="00000000">
                              <w:rPr>
                                <w:rFonts w:ascii="Times New Roman" w:cs="Times New Roman" w:eastAsia="Times New Roman" w:hAnsi="Times New Roman"/>
                                <w:b w:val="1"/>
                                <w:i w:val="1"/>
                                <w:smallCaps w:val="0"/>
                                <w:strike w:val="0"/>
                                <w:color w:val="000000"/>
                                <w:sz w:val="32"/>
                                <w:vertAlign w:val="baseline"/>
                              </w:rPr>
                              <w:t xml:space="preserve">Empowering God’s Children</w:t>
                            </w:r>
                            <w:r w:rsidDel="00000000" w:rsidR="00000000" w:rsidRPr="00000000">
                              <w:rPr>
                                <w:rFonts w:ascii="Times New Roman" w:cs="Times New Roman" w:eastAsia="Times New Roman" w:hAnsi="Times New Roman"/>
                                <w:b w:val="1"/>
                                <w:i w:val="1"/>
                                <w:smallCaps w:val="0"/>
                                <w:strike w:val="0"/>
                                <w:color w:val="000000"/>
                                <w:sz w:val="32"/>
                                <w:vertAlign w:val="superscript"/>
                              </w:rPr>
                              <w:t xml:space="preserve">®</w:t>
                            </w:r>
                            <w:r w:rsidDel="00000000" w:rsidR="00000000" w:rsidRPr="00000000">
                              <w:rPr>
                                <w:rFonts w:ascii="Times New Roman" w:cs="Times New Roman" w:eastAsia="Times New Roman" w:hAnsi="Times New Roman"/>
                                <w:b w:val="1"/>
                                <w:i w:val="1"/>
                                <w:smallCaps w:val="0"/>
                                <w:strike w:val="0"/>
                                <w:color w:val="000000"/>
                                <w:sz w:val="3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Safe Environment Program </w:t>
                            </w:r>
                            <w:r w:rsidDel="00000000" w:rsidR="00000000" w:rsidRPr="00000000">
                              <w:rPr>
                                <w:rFonts w:ascii="Times New Roman" w:cs="Times New Roman" w:eastAsia="Times New Roman" w:hAnsi="Times New Roman"/>
                                <w:b w:val="1"/>
                                <w:i w:val="0"/>
                                <w:smallCaps w:val="0"/>
                                <w:strike w:val="0"/>
                                <w:color w:val="000000"/>
                                <w:sz w:val="32"/>
                                <w:vertAlign w:val="baseline"/>
                              </w:rPr>
                              <w:br w:type="textWrapping"/>
                            </w: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Youth session conducted by Lesson Leaders</w:t>
                            </w:r>
                          </w:p>
                          <w:p w:rsidR="00000000" w:rsidDel="00000000" w:rsidP="00000000" w:rsidRDefault="00000000" w:rsidRPr="00000000">
                            <w:pPr>
                              <w:spacing w:after="0" w:before="0" w:line="240"/>
                              <w:ind w:left="-360" w:right="0" w:firstLine="-360"/>
                              <w:jc w:val="right"/>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Parent Information &amp; Optional Opt-Out Form</w:t>
                            </w:r>
                          </w:p>
                          <w:p w:rsidR="00000000" w:rsidDel="00000000" w:rsidP="00000000" w:rsidRDefault="00000000" w:rsidRPr="00000000">
                            <w:pPr>
                              <w:spacing w:after="0" w:before="0" w:line="240"/>
                              <w:ind w:left="90" w:right="0" w:firstLine="18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4"/>
                                <w:vertAlign w:val="baseline"/>
                              </w:rPr>
                              <w:t xml:space="preserve">  </w:t>
                            </w:r>
                          </w:p>
                          <w:p w:rsidR="00000000" w:rsidDel="00000000" w:rsidP="00000000" w:rsidRDefault="00000000" w:rsidRPr="00000000">
                            <w:pPr>
                              <w:spacing w:after="0" w:before="0" w:line="240"/>
                              <w:ind w:left="90" w:right="9387.000122070312" w:firstLine="180"/>
                              <w:jc w:val="right"/>
                              <w:textDirection w:val="btLr"/>
                            </w:pPr>
                            <w:r w:rsidDel="00000000" w:rsidR="00000000" w:rsidRPr="00000000">
                              <w:rPr>
                                <w:rFonts w:ascii="Arial" w:cs="Arial" w:eastAsia="Arial" w:hAnsi="Arial"/>
                                <w:b w:val="0"/>
                                <w:i w:val="0"/>
                                <w:smallCaps w:val="0"/>
                                <w:strike w:val="0"/>
                                <w:color w:val="000000"/>
                                <w:sz w:val="4"/>
                                <w:vertAlign w:val="baseline"/>
                              </w:rPr>
                            </w:r>
                            <w:r w:rsidDel="00000000" w:rsidR="00000000" w:rsidRPr="00000000">
                              <w:rPr>
                                <w:rFonts w:ascii="Times New Roman" w:cs="Times New Roman" w:eastAsia="Times New Roman" w:hAnsi="Times New Roman"/>
                                <w:b w:val="0"/>
                                <w:i w:val="0"/>
                                <w:smallCaps w:val="0"/>
                                <w:strike w:val="0"/>
                                <w:color w:val="000000"/>
                                <w:sz w:val="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7000875" cy="78105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00875" cy="781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34927</wp:posOffset>
            </wp:positionH>
            <wp:positionV relativeFrom="paragraph">
              <wp:posOffset>119683</wp:posOffset>
            </wp:positionV>
            <wp:extent cx="1271270" cy="668020"/>
            <wp:effectExtent b="0" l="0" r="0" t="0"/>
            <wp:wrapNone/>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71270" cy="668020"/>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color w:val="ff0000"/>
        </w:rPr>
      </w:pPr>
      <w:r w:rsidDel="00000000" w:rsidR="00000000" w:rsidRPr="00000000">
        <w:rPr>
          <w:b w:val="1"/>
          <w:rtl w:val="0"/>
        </w:rPr>
        <w:t xml:space="preserve">TO OPT-OUT THE CHILD FROM THE SAFETY LESSON</w:t>
        <w:br w:type="textWrapping"/>
      </w:r>
      <w:r w:rsidDel="00000000" w:rsidR="00000000" w:rsidRPr="00000000">
        <w:rPr>
          <w:rtl w:val="0"/>
        </w:rPr>
      </w:r>
    </w:p>
    <w:p w:rsidR="00000000" w:rsidDel="00000000" w:rsidP="00000000" w:rsidRDefault="00000000" w:rsidRPr="00000000" w14:paraId="0000002D">
      <w:pPr>
        <w:jc w:val="center"/>
        <w:rPr>
          <w:b w:val="1"/>
          <w:i w:val="1"/>
          <w:color w:val="7030a0"/>
        </w:rPr>
      </w:pPr>
      <w:r w:rsidDel="00000000" w:rsidR="00000000" w:rsidRPr="00000000">
        <w:rPr>
          <w:b w:val="1"/>
          <w:i w:val="1"/>
          <w:color w:val="7030a0"/>
          <w:rtl w:val="0"/>
        </w:rPr>
        <w:t xml:space="preserve">Complete this portion ONLY if you DO NOT want your child/youth to participate in the </w:t>
      </w:r>
    </w:p>
    <w:p w:rsidR="00000000" w:rsidDel="00000000" w:rsidP="00000000" w:rsidRDefault="00000000" w:rsidRPr="00000000" w14:paraId="0000002E">
      <w:pPr>
        <w:jc w:val="center"/>
        <w:rPr>
          <w:b w:val="1"/>
          <w:i w:val="1"/>
          <w:color w:val="7030a0"/>
        </w:rPr>
      </w:pPr>
      <w:r w:rsidDel="00000000" w:rsidR="00000000" w:rsidRPr="00000000">
        <w:rPr>
          <w:b w:val="1"/>
          <w:i w:val="1"/>
          <w:color w:val="7030a0"/>
          <w:rtl w:val="0"/>
        </w:rPr>
        <w:t xml:space="preserve">Empowering God’s Children Program</w:t>
      </w:r>
    </w:p>
    <w:p w:rsidR="00000000" w:rsidDel="00000000" w:rsidP="00000000" w:rsidRDefault="00000000" w:rsidRPr="00000000" w14:paraId="0000002F">
      <w:pPr>
        <w:rPr/>
      </w:pPr>
      <w:r w:rsidDel="00000000" w:rsidR="00000000" w:rsidRPr="00000000">
        <w:rPr>
          <w:rtl w:val="0"/>
        </w:rPr>
        <w:br w:type="textWrapping"/>
        <w:t xml:space="preserve">I, </w:t>
      </w:r>
      <w:r w:rsidDel="00000000" w:rsidR="00000000" w:rsidRPr="00000000">
        <w:rPr>
          <w:i w:val="1"/>
          <w:rtl w:val="0"/>
        </w:rPr>
        <w:t xml:space="preserve">(name of parent or guardian)</w:t>
      </w:r>
      <w:r w:rsidDel="00000000" w:rsidR="00000000" w:rsidRPr="00000000">
        <w:rPr>
          <w:rtl w:val="0"/>
        </w:rPr>
        <w:t xml:space="preserve"> </w:t>
      </w:r>
      <w:r w:rsidDel="00000000" w:rsidR="00000000" w:rsidRPr="00000000">
        <w:rPr>
          <w:u w:val="single"/>
          <w:rtl w:val="0"/>
        </w:rPr>
        <w:t xml:space="preserve">_________________________________</w:t>
      </w:r>
      <w:r w:rsidDel="00000000" w:rsidR="00000000" w:rsidRPr="00000000">
        <w:rPr>
          <w:rtl w:val="0"/>
        </w:rPr>
        <w:t xml:space="preserve">, have reviewed the safety lessons and DO NOT give my permission for this location to present the </w:t>
      </w:r>
      <w:r w:rsidDel="00000000" w:rsidR="00000000" w:rsidRPr="00000000">
        <w:rPr>
          <w:i w:val="1"/>
          <w:rtl w:val="0"/>
        </w:rPr>
        <w:t xml:space="preserve">Empowering God’s Children </w:t>
      </w:r>
      <w:r w:rsidDel="00000000" w:rsidR="00000000" w:rsidRPr="00000000">
        <w:rPr>
          <w:rtl w:val="0"/>
        </w:rPr>
        <w:t xml:space="preserve">Safety Lesson to my child </w:t>
      </w:r>
      <w:r w:rsidDel="00000000" w:rsidR="00000000" w:rsidRPr="00000000">
        <w:rPr>
          <w:i w:val="1"/>
          <w:rtl w:val="0"/>
        </w:rPr>
        <w:t xml:space="preserve">(printed name of child)</w:t>
      </w:r>
      <w:r w:rsidDel="00000000" w:rsidR="00000000" w:rsidRPr="00000000">
        <w:rPr>
          <w:rtl w:val="0"/>
        </w:rPr>
        <w:t xml:space="preserve"> ________________________________________ Grade _________.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rtl w:val="0"/>
        </w:rPr>
        <w:t xml:space="preserve">Parent Signature* </w:t>
      </w:r>
      <w:r w:rsidDel="00000000" w:rsidR="00000000" w:rsidRPr="00000000">
        <w:rPr>
          <w:u w:val="single"/>
          <w:rtl w:val="0"/>
        </w:rPr>
        <w:t xml:space="preserve">__________________________________________________   </w:t>
      </w:r>
      <w:r w:rsidDel="00000000" w:rsidR="00000000" w:rsidRPr="00000000">
        <w:rPr>
          <w:rtl w:val="0"/>
        </w:rPr>
        <w:t xml:space="preserve"> Date </w:t>
      </w:r>
      <w:r w:rsidDel="00000000" w:rsidR="00000000" w:rsidRPr="00000000">
        <w:rPr>
          <w:u w:val="single"/>
          <w:rtl w:val="0"/>
        </w:rPr>
        <w:t xml:space="preserve">_________</w:t>
      </w:r>
    </w:p>
    <w:p w:rsidR="00000000" w:rsidDel="00000000" w:rsidP="00000000" w:rsidRDefault="00000000" w:rsidRPr="00000000" w14:paraId="00000032">
      <w:pPr>
        <w:rPr>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6986049" cy="3066056"/>
                <wp:effectExtent b="0" l="0" r="0" t="0"/>
                <wp:wrapNone/>
                <wp:docPr id="3" name=""/>
                <a:graphic>
                  <a:graphicData uri="http://schemas.microsoft.com/office/word/2010/wordprocessingShape">
                    <wps:wsp>
                      <wps:cNvSpPr/>
                      <wps:cNvPr id="4" name="Shape 4"/>
                      <wps:spPr>
                        <a:xfrm>
                          <a:off x="1872026" y="2266022"/>
                          <a:ext cx="6947949" cy="3027956"/>
                        </a:xfrm>
                        <a:prstGeom prst="rect">
                          <a:avLst/>
                        </a:prstGeom>
                        <a:gradFill>
                          <a:gsLst>
                            <a:gs pos="0">
                              <a:srgbClr val="F5F7FC"/>
                            </a:gs>
                            <a:gs pos="26000">
                              <a:srgbClr val="F5F7FC"/>
                            </a:gs>
                            <a:gs pos="83000">
                              <a:srgbClr val="008080">
                                <a:alpha val="11372"/>
                              </a:srgbClr>
                            </a:gs>
                            <a:gs pos="100000">
                              <a:srgbClr val="008080">
                                <a:alpha val="22352"/>
                              </a:srgbClr>
                            </a:gs>
                          </a:gsLst>
                          <a:lin ang="0" scaled="0"/>
                        </a:gradFill>
                        <a:ln cap="flat" cmpd="sng" w="19050">
                          <a:solidFill>
                            <a:srgbClr val="0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I,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name of parent/guardian</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certify that </w:t>
                            </w:r>
                            <w:r w:rsidDel="00000000" w:rsidR="00000000" w:rsidRPr="00000000">
                              <w:rPr>
                                <w:rFonts w:ascii="Times New Roman" w:cs="Times New Roman" w:eastAsia="Times New Roman" w:hAnsi="Times New Roman"/>
                                <w:b w:val="0"/>
                                <w:i w:val="1"/>
                                <w:smallCaps w:val="0"/>
                                <w:strike w:val="0"/>
                                <w:color w:val="c00000"/>
                                <w:sz w:val="18"/>
                                <w:vertAlign w:val="baseline"/>
                              </w:rPr>
                              <w:t xml:space="preserve">(select one below)</w:t>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 have presented my child/youth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name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 grade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Empowering God’s Children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Lesson: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(title) on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date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 am choosing to “opt-out” my child/youth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name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 grade </w:t>
                            </w:r>
                            <w:r w:rsidDel="00000000" w:rsidR="00000000" w:rsidRPr="00000000">
                              <w:rPr>
                                <w:rFonts w:ascii="Times New Roman" w:cs="Times New Roman" w:eastAsia="Times New Roman" w:hAnsi="Times New Roman"/>
                                <w:b w:val="0"/>
                                <w:i w:val="0"/>
                                <w:smallCaps w:val="0"/>
                                <w:strike w:val="0"/>
                                <w:color w:val="000000"/>
                                <w:sz w:val="24"/>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so they will not receive any safe environment training for this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Parent Signature* __________________________________________________    Date  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6986049" cy="3066056"/>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986049" cy="3066056"/>
                        </a:xfrm>
                        <a:prstGeom prst="rect"/>
                        <a:ln/>
                      </pic:spPr>
                    </pic:pic>
                  </a:graphicData>
                </a:graphic>
              </wp:anchor>
            </w:drawing>
          </mc:Fallback>
        </mc:AlternateConten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i w:val="1"/>
        </w:rPr>
      </w:pPr>
      <w:r w:rsidDel="00000000" w:rsidR="00000000" w:rsidRPr="00000000">
        <w:rPr>
          <w:rtl w:val="0"/>
        </w:rPr>
      </w:r>
    </w:p>
    <w:p w:rsidR="00000000" w:rsidDel="00000000" w:rsidP="00000000" w:rsidRDefault="00000000" w:rsidRPr="00000000" w14:paraId="00000042">
      <w:pPr>
        <w:rPr>
          <w:b w:val="1"/>
          <w:i w:val="1"/>
        </w:rPr>
      </w:pPr>
      <w:r w:rsidDel="00000000" w:rsidR="00000000" w:rsidRPr="00000000">
        <w:rPr>
          <w:rtl w:val="0"/>
        </w:rPr>
      </w:r>
    </w:p>
    <w:p w:rsidR="00000000" w:rsidDel="00000000" w:rsidP="00000000" w:rsidRDefault="00000000" w:rsidRPr="00000000" w14:paraId="00000043">
      <w:pPr>
        <w:rPr>
          <w:b w:val="1"/>
          <w:i w:val="1"/>
        </w:rPr>
      </w:pPr>
      <w:r w:rsidDel="00000000" w:rsidR="00000000" w:rsidRPr="00000000">
        <w:rPr>
          <w:rtl w:val="0"/>
        </w:rPr>
      </w:r>
    </w:p>
    <w:p w:rsidR="00000000" w:rsidDel="00000000" w:rsidP="00000000" w:rsidRDefault="00000000" w:rsidRPr="00000000" w14:paraId="00000044">
      <w:pPr>
        <w:rPr>
          <w:b w:val="1"/>
          <w:i w:val="1"/>
        </w:rPr>
      </w:pPr>
      <w:r w:rsidDel="00000000" w:rsidR="00000000" w:rsidRPr="00000000">
        <w:rPr>
          <w:rtl w:val="0"/>
        </w:rPr>
      </w:r>
    </w:p>
    <w:p w:rsidR="00000000" w:rsidDel="00000000" w:rsidP="00000000" w:rsidRDefault="00000000" w:rsidRPr="00000000" w14:paraId="00000045">
      <w:pPr>
        <w:rPr>
          <w:b w:val="1"/>
          <w:i w:val="1"/>
        </w:rPr>
      </w:pPr>
      <w:r w:rsidDel="00000000" w:rsidR="00000000" w:rsidRPr="00000000">
        <w:rPr>
          <w:rtl w:val="0"/>
        </w:rPr>
      </w:r>
    </w:p>
    <w:p w:rsidR="00000000" w:rsidDel="00000000" w:rsidP="00000000" w:rsidRDefault="00000000" w:rsidRPr="00000000" w14:paraId="00000046">
      <w:pPr>
        <w:rPr>
          <w:b w:val="1"/>
          <w:i w:val="1"/>
        </w:rPr>
      </w:pP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b w:val="1"/>
          <w:i w:val="1"/>
          <w:rtl w:val="0"/>
        </w:rPr>
        <w:t xml:space="preserve">*If you are unable to print, sign and scan, typing in your full name above will be considered your signature.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b w:val="1"/>
          <w:rtl w:val="0"/>
        </w:rPr>
        <w:t xml:space="preserve">RETURN COMPLETED FORM TO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i w:val="1"/>
          <w:color w:val="ff0000"/>
        </w:rPr>
      </w:pPr>
      <w:r w:rsidDel="00000000" w:rsidR="00000000" w:rsidRPr="00000000">
        <w:rPr>
          <w:i w:val="1"/>
          <w:color w:val="ff0000"/>
          <w:rtl w:val="0"/>
        </w:rPr>
        <w:t xml:space="preserve">(Name) :</w:t>
      </w:r>
      <w:r w:rsidDel="00000000" w:rsidR="00000000" w:rsidRPr="00000000">
        <w:rPr>
          <w:i w:val="1"/>
          <w:rtl w:val="0"/>
        </w:rPr>
        <w:t xml:space="preserve">JoAnn Catalano  or Natalie Hoebener </w:t>
      </w:r>
      <w:r w:rsidDel="00000000" w:rsidR="00000000" w:rsidRPr="00000000">
        <w:rPr>
          <w:rtl w:val="0"/>
        </w:rPr>
      </w:r>
    </w:p>
    <w:p w:rsidR="00000000" w:rsidDel="00000000" w:rsidP="00000000" w:rsidRDefault="00000000" w:rsidRPr="00000000" w14:paraId="0000004C">
      <w:pPr>
        <w:rPr>
          <w:i w:val="1"/>
          <w:color w:val="ff0000"/>
          <w:u w:val="single"/>
        </w:rPr>
      </w:pPr>
      <w:r w:rsidDel="00000000" w:rsidR="00000000" w:rsidRPr="00000000">
        <w:rPr>
          <w:i w:val="1"/>
          <w:color w:val="ff0000"/>
          <w:rtl w:val="0"/>
        </w:rPr>
        <w:t xml:space="preserve">Email:</w:t>
      </w:r>
      <w:r w:rsidDel="00000000" w:rsidR="00000000" w:rsidRPr="00000000">
        <w:rPr>
          <w:i w:val="1"/>
          <w:u w:val="single"/>
          <w:rtl w:val="0"/>
        </w:rPr>
        <w:tab/>
        <w:tab/>
        <w:tab/>
      </w:r>
      <w:hyperlink r:id="rId13">
        <w:r w:rsidDel="00000000" w:rsidR="00000000" w:rsidRPr="00000000">
          <w:rPr>
            <w:i w:val="1"/>
            <w:color w:val="1155cc"/>
            <w:u w:val="single"/>
            <w:rtl w:val="0"/>
          </w:rPr>
          <w:t xml:space="preserve">jcatalano@thelordsvineyard3.com</w:t>
        </w:r>
      </w:hyperlink>
      <w:r w:rsidDel="00000000" w:rsidR="00000000" w:rsidRPr="00000000">
        <w:rPr>
          <w:i w:val="1"/>
          <w:u w:val="single"/>
          <w:rtl w:val="0"/>
        </w:rPr>
        <w:t xml:space="preserve"> or </w:t>
      </w:r>
      <w:hyperlink r:id="rId14">
        <w:r w:rsidDel="00000000" w:rsidR="00000000" w:rsidRPr="00000000">
          <w:rPr>
            <w:i w:val="1"/>
            <w:color w:val="1155cc"/>
            <w:u w:val="single"/>
            <w:rtl w:val="0"/>
          </w:rPr>
          <w:t xml:space="preserve">nhoebner@thelordsvineyard3.com</w:t>
        </w:r>
      </w:hyperlink>
      <w:r w:rsidDel="00000000" w:rsidR="00000000" w:rsidRPr="00000000">
        <w:rPr>
          <w:i w:val="1"/>
          <w:u w:val="single"/>
          <w:rtl w:val="0"/>
        </w:rPr>
        <w:t xml:space="preserve"> </w:t>
      </w:r>
      <w:r w:rsidDel="00000000" w:rsidR="00000000" w:rsidRPr="00000000">
        <w:rPr>
          <w:rtl w:val="0"/>
        </w:rPr>
      </w:r>
    </w:p>
    <w:p w:rsidR="00000000" w:rsidDel="00000000" w:rsidP="00000000" w:rsidRDefault="00000000" w:rsidRPr="00000000" w14:paraId="0000004D">
      <w:pPr>
        <w:rPr>
          <w:i w:val="1"/>
          <w:color w:val="ff0000"/>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b w:val="1"/>
          <w:color w:val="ff0000"/>
          <w:rtl w:val="0"/>
        </w:rPr>
        <w:t xml:space="preserve">BY:</w:t>
      </w:r>
      <w:r w:rsidDel="00000000" w:rsidR="00000000" w:rsidRPr="00000000">
        <w:rPr>
          <w:i w:val="1"/>
          <w:color w:val="ff0000"/>
          <w:rtl w:val="0"/>
        </w:rPr>
        <w:t xml:space="preserve">  </w:t>
      </w:r>
      <w:r w:rsidDel="00000000" w:rsidR="00000000" w:rsidRPr="00000000">
        <w:rPr>
          <w:i w:val="1"/>
          <w:u w:val="single"/>
          <w:rtl w:val="0"/>
        </w:rPr>
        <w:tab/>
        <w:t xml:space="preserve">January 4, 2025</w:t>
        <w:tab/>
        <w:tab/>
        <w:tab/>
        <w:tab/>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t xml:space="preserve">Thank you for your partnership with us to protect children and youth.</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b w:val="1"/>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mailto:nhoebener@thelordsvineyard3.com" TargetMode="External"/><Relationship Id="rId13" Type="http://schemas.openxmlformats.org/officeDocument/2006/relationships/hyperlink" Target="mailto:jcatalano@thelordsvineyard3.com"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catalano@thelordsvineyard3.com" TargetMode="External"/><Relationship Id="rId14" Type="http://schemas.openxmlformats.org/officeDocument/2006/relationships/hyperlink" Target="mailto:nhoebner@thelordsvineyard3.com"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